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343A" w14:textId="40F6BAA0" w:rsidR="004D301C" w:rsidRDefault="00CC52AF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6"/>
          <w:szCs w:val="26"/>
        </w:rPr>
        <w:t xml:space="preserve">Week </w:t>
      </w:r>
      <w:r w:rsidR="00FC1420">
        <w:rPr>
          <w:b/>
          <w:bCs/>
          <w:color w:val="000000"/>
          <w:sz w:val="26"/>
          <w:szCs w:val="26"/>
        </w:rPr>
        <w:t>5</w:t>
      </w:r>
      <w:r>
        <w:rPr>
          <w:b/>
          <w:bCs/>
          <w:color w:val="000000"/>
          <w:sz w:val="26"/>
          <w:szCs w:val="26"/>
        </w:rPr>
        <w:t xml:space="preserve"> </w:t>
      </w:r>
      <w:r w:rsidR="001322DC">
        <w:rPr>
          <w:b/>
          <w:bCs/>
          <w:color w:val="000000"/>
          <w:sz w:val="26"/>
          <w:szCs w:val="26"/>
        </w:rPr>
        <w:t>–</w:t>
      </w:r>
      <w:r>
        <w:rPr>
          <w:b/>
          <w:bCs/>
          <w:color w:val="000000"/>
          <w:sz w:val="26"/>
          <w:szCs w:val="26"/>
        </w:rPr>
        <w:t xml:space="preserve"> </w:t>
      </w:r>
      <w:r w:rsidR="001322DC">
        <w:rPr>
          <w:b/>
          <w:bCs/>
          <w:color w:val="000000"/>
          <w:sz w:val="26"/>
          <w:szCs w:val="26"/>
        </w:rPr>
        <w:t>Practice Set</w:t>
      </w:r>
      <w:r w:rsidR="00220399">
        <w:rPr>
          <w:b/>
          <w:bCs/>
          <w:color w:val="000000"/>
          <w:sz w:val="26"/>
          <w:szCs w:val="26"/>
        </w:rPr>
        <w:t xml:space="preserve">                                 Name ____________________</w:t>
      </w:r>
    </w:p>
    <w:p w14:paraId="21BB1206" w14:textId="77777777" w:rsidR="00220399" w:rsidRDefault="00220399">
      <w:pPr>
        <w:widowControl w:val="0"/>
        <w:suppressAutoHyphens/>
        <w:autoSpaceDE w:val="0"/>
        <w:autoSpaceDN w:val="0"/>
        <w:adjustRightInd w:val="0"/>
        <w:ind w:left="-630"/>
        <w:rPr>
          <w:b/>
          <w:bCs/>
          <w:color w:val="000000"/>
          <w:sz w:val="22"/>
          <w:szCs w:val="22"/>
        </w:rPr>
      </w:pPr>
    </w:p>
    <w:p w14:paraId="61286E35" w14:textId="45A3C49F" w:rsidR="004D301C" w:rsidRDefault="00220399">
      <w:pPr>
        <w:widowControl w:val="0"/>
        <w:suppressAutoHyphens/>
        <w:autoSpaceDE w:val="0"/>
        <w:autoSpaceDN w:val="0"/>
        <w:adjustRightInd w:val="0"/>
        <w:ind w:left="-63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 xml:space="preserve">Please </w:t>
      </w:r>
      <w:r w:rsidR="001322DC">
        <w:rPr>
          <w:b/>
          <w:bCs/>
          <w:color w:val="000000"/>
          <w:sz w:val="22"/>
          <w:szCs w:val="22"/>
        </w:rPr>
        <w:t>type a numerical solution to the problems below:</w:t>
      </w:r>
    </w:p>
    <w:p w14:paraId="50D1ED7C" w14:textId="01FCB925" w:rsidR="005A5CF5" w:rsidRDefault="005A5CF5" w:rsidP="005A5CF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</w:p>
    <w:p w14:paraId="1AF86C16" w14:textId="3650BCC2" w:rsidR="00FC1420" w:rsidRDefault="00CD739A" w:rsidP="00586949">
      <w:pPr>
        <w:pStyle w:val="ListParagraph"/>
        <w:numPr>
          <w:ilvl w:val="0"/>
          <w:numId w:val="9"/>
        </w:numPr>
        <w:ind w:left="360"/>
      </w:pPr>
      <w:r>
        <w:t xml:space="preserve">Michela </w:t>
      </w:r>
      <w:r w:rsidR="00FC1420">
        <w:t>Corp</w:t>
      </w:r>
      <w:r>
        <w:t xml:space="preserve">oration </w:t>
      </w:r>
      <w:r w:rsidR="00FC1420" w:rsidRPr="006148D5">
        <w:t xml:space="preserve">expects the following revenues, cash expenses, and depreciation charges </w:t>
      </w:r>
      <w:r w:rsidR="00FC1420">
        <w:t>in the future</w:t>
      </w:r>
      <w:r w:rsidR="00FC1420" w:rsidRPr="006148D5">
        <w:t>:</w:t>
      </w:r>
    </w:p>
    <w:p w14:paraId="5266298E" w14:textId="74FA368E" w:rsidR="00586949" w:rsidRDefault="00586949" w:rsidP="00586949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0"/>
        <w:gridCol w:w="1505"/>
        <w:gridCol w:w="1440"/>
        <w:gridCol w:w="1350"/>
      </w:tblGrid>
      <w:tr w:rsidR="004B5BB0" w14:paraId="79CED271" w14:textId="77777777" w:rsidTr="004B5BB0">
        <w:tc>
          <w:tcPr>
            <w:tcW w:w="2180" w:type="dxa"/>
          </w:tcPr>
          <w:p w14:paraId="32B7A388" w14:textId="52CE4130" w:rsidR="004B5BB0" w:rsidRPr="004B5BB0" w:rsidRDefault="004B5BB0" w:rsidP="004B5BB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B5BB0">
              <w:rPr>
                <w:b/>
                <w:bCs/>
              </w:rPr>
              <w:t>Year</w:t>
            </w:r>
          </w:p>
        </w:tc>
        <w:tc>
          <w:tcPr>
            <w:tcW w:w="1505" w:type="dxa"/>
          </w:tcPr>
          <w:p w14:paraId="4A0967C1" w14:textId="62C4A852" w:rsidR="004B5BB0" w:rsidRPr="004B5BB0" w:rsidRDefault="004B5BB0" w:rsidP="004B5BB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B5BB0">
              <w:rPr>
                <w:b/>
                <w:bCs/>
              </w:rPr>
              <w:t>1</w:t>
            </w:r>
          </w:p>
        </w:tc>
        <w:tc>
          <w:tcPr>
            <w:tcW w:w="1440" w:type="dxa"/>
          </w:tcPr>
          <w:p w14:paraId="65DE3EAA" w14:textId="2D7A3E70" w:rsidR="004B5BB0" w:rsidRPr="004B5BB0" w:rsidRDefault="004B5BB0" w:rsidP="004B5BB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B5BB0">
              <w:rPr>
                <w:b/>
                <w:bCs/>
              </w:rPr>
              <w:t>2</w:t>
            </w:r>
          </w:p>
        </w:tc>
        <w:tc>
          <w:tcPr>
            <w:tcW w:w="1350" w:type="dxa"/>
          </w:tcPr>
          <w:p w14:paraId="1A16DAA6" w14:textId="45BA10B3" w:rsidR="004B5BB0" w:rsidRPr="004B5BB0" w:rsidRDefault="004B5BB0" w:rsidP="004B5BB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B5BB0">
              <w:rPr>
                <w:b/>
                <w:bCs/>
              </w:rPr>
              <w:t>3</w:t>
            </w:r>
          </w:p>
        </w:tc>
      </w:tr>
      <w:tr w:rsidR="004B5BB0" w14:paraId="7FC66A8C" w14:textId="77777777" w:rsidTr="004B5BB0">
        <w:tc>
          <w:tcPr>
            <w:tcW w:w="2180" w:type="dxa"/>
          </w:tcPr>
          <w:p w14:paraId="0E6C257A" w14:textId="4DA7ACFF" w:rsidR="004B5BB0" w:rsidRDefault="004B5BB0" w:rsidP="004B5BB0">
            <w:pPr>
              <w:pStyle w:val="ListParagraph"/>
              <w:ind w:left="0"/>
            </w:pPr>
            <w:r w:rsidRPr="00E84835">
              <w:t>Revenues</w:t>
            </w:r>
          </w:p>
        </w:tc>
        <w:tc>
          <w:tcPr>
            <w:tcW w:w="1505" w:type="dxa"/>
          </w:tcPr>
          <w:p w14:paraId="65E66680" w14:textId="29BE5BEF" w:rsidR="004B5BB0" w:rsidRDefault="004B5BB0" w:rsidP="004B5BB0">
            <w:pPr>
              <w:pStyle w:val="ListParagraph"/>
              <w:ind w:left="0"/>
              <w:jc w:val="right"/>
            </w:pPr>
            <w:r>
              <w:t>$89,000</w:t>
            </w:r>
          </w:p>
        </w:tc>
        <w:tc>
          <w:tcPr>
            <w:tcW w:w="1440" w:type="dxa"/>
          </w:tcPr>
          <w:p w14:paraId="52F72AA5" w14:textId="691F0727" w:rsidR="004B5BB0" w:rsidRDefault="004B5BB0" w:rsidP="004B5BB0">
            <w:pPr>
              <w:pStyle w:val="ListParagraph"/>
              <w:ind w:left="0"/>
              <w:jc w:val="right"/>
            </w:pPr>
            <w:r w:rsidRPr="00CD739A">
              <w:rPr>
                <w:bCs/>
                <w:color w:val="000000"/>
              </w:rPr>
              <w:t>$106,000</w:t>
            </w:r>
          </w:p>
        </w:tc>
        <w:tc>
          <w:tcPr>
            <w:tcW w:w="1350" w:type="dxa"/>
          </w:tcPr>
          <w:p w14:paraId="6F2BD63A" w14:textId="735C894C" w:rsidR="004B5BB0" w:rsidRDefault="004B5BB0" w:rsidP="004B5BB0">
            <w:pPr>
              <w:pStyle w:val="ListParagraph"/>
              <w:ind w:left="0"/>
              <w:jc w:val="right"/>
            </w:pPr>
            <w:r w:rsidRPr="00CD739A">
              <w:rPr>
                <w:bCs/>
                <w:color w:val="000000"/>
              </w:rPr>
              <w:t>$145,000</w:t>
            </w:r>
          </w:p>
        </w:tc>
      </w:tr>
      <w:tr w:rsidR="004B5BB0" w14:paraId="69C4A3CB" w14:textId="77777777" w:rsidTr="004B5BB0">
        <w:tc>
          <w:tcPr>
            <w:tcW w:w="2180" w:type="dxa"/>
          </w:tcPr>
          <w:p w14:paraId="79F28A3F" w14:textId="34A49551" w:rsidR="004B5BB0" w:rsidRDefault="004B5BB0" w:rsidP="004B5BB0">
            <w:pPr>
              <w:pStyle w:val="ListParagraph"/>
              <w:ind w:left="0"/>
            </w:pPr>
            <w:r w:rsidRPr="00E84835">
              <w:t>Cost of goods sold</w:t>
            </w:r>
          </w:p>
        </w:tc>
        <w:tc>
          <w:tcPr>
            <w:tcW w:w="1505" w:type="dxa"/>
          </w:tcPr>
          <w:p w14:paraId="68AE89CC" w14:textId="69EE7E17" w:rsidR="004B5BB0" w:rsidRDefault="004B5BB0" w:rsidP="004B5BB0">
            <w:pPr>
              <w:pStyle w:val="ListParagraph"/>
              <w:ind w:left="0"/>
              <w:jc w:val="right"/>
            </w:pPr>
            <w:r w:rsidRPr="00CD739A">
              <w:rPr>
                <w:bCs/>
                <w:color w:val="000000"/>
              </w:rPr>
              <w:t>$38,000</w:t>
            </w:r>
          </w:p>
        </w:tc>
        <w:tc>
          <w:tcPr>
            <w:tcW w:w="1440" w:type="dxa"/>
          </w:tcPr>
          <w:p w14:paraId="0AE93B24" w14:textId="7614DE3B" w:rsidR="004B5BB0" w:rsidRDefault="004B5BB0" w:rsidP="004B5BB0">
            <w:pPr>
              <w:pStyle w:val="ListParagraph"/>
              <w:ind w:left="0"/>
              <w:jc w:val="right"/>
            </w:pPr>
            <w:r w:rsidRPr="00CD739A">
              <w:rPr>
                <w:bCs/>
                <w:color w:val="000000"/>
              </w:rPr>
              <w:t>$49,000</w:t>
            </w:r>
          </w:p>
        </w:tc>
        <w:tc>
          <w:tcPr>
            <w:tcW w:w="1350" w:type="dxa"/>
          </w:tcPr>
          <w:p w14:paraId="308E9A5D" w14:textId="3E6C36E0" w:rsidR="004B5BB0" w:rsidRDefault="004B5BB0" w:rsidP="004B5BB0">
            <w:pPr>
              <w:pStyle w:val="ListParagraph"/>
              <w:ind w:left="0"/>
              <w:jc w:val="right"/>
            </w:pPr>
            <w:r w:rsidRPr="00CD739A">
              <w:rPr>
                <w:bCs/>
                <w:color w:val="000000"/>
              </w:rPr>
              <w:t>$53,000</w:t>
            </w:r>
          </w:p>
        </w:tc>
      </w:tr>
      <w:tr w:rsidR="004B5BB0" w14:paraId="7A000BE1" w14:textId="77777777" w:rsidTr="004B5BB0">
        <w:tc>
          <w:tcPr>
            <w:tcW w:w="2180" w:type="dxa"/>
          </w:tcPr>
          <w:p w14:paraId="37CCA3EC" w14:textId="2C37B9C3" w:rsidR="004B5BB0" w:rsidRDefault="004B5BB0" w:rsidP="004B5BB0">
            <w:pPr>
              <w:pStyle w:val="ListParagraph"/>
              <w:ind w:left="0"/>
            </w:pPr>
            <w:r w:rsidRPr="00E84835">
              <w:t>Selling expenses</w:t>
            </w:r>
          </w:p>
        </w:tc>
        <w:tc>
          <w:tcPr>
            <w:tcW w:w="1505" w:type="dxa"/>
          </w:tcPr>
          <w:p w14:paraId="40B97445" w14:textId="30F069FC" w:rsidR="004B5BB0" w:rsidRDefault="004B5BB0" w:rsidP="004B5BB0">
            <w:pPr>
              <w:pStyle w:val="ListParagraph"/>
              <w:ind w:left="0"/>
              <w:jc w:val="right"/>
            </w:pPr>
            <w:r w:rsidRPr="00CD739A">
              <w:rPr>
                <w:bCs/>
                <w:color w:val="000000"/>
              </w:rPr>
              <w:t>$11,000</w:t>
            </w:r>
          </w:p>
        </w:tc>
        <w:tc>
          <w:tcPr>
            <w:tcW w:w="1440" w:type="dxa"/>
          </w:tcPr>
          <w:p w14:paraId="25AE453F" w14:textId="542410C3" w:rsidR="004B5BB0" w:rsidRDefault="004B5BB0" w:rsidP="004B5BB0">
            <w:pPr>
              <w:pStyle w:val="ListParagraph"/>
              <w:ind w:left="0"/>
              <w:jc w:val="right"/>
            </w:pPr>
            <w:r w:rsidRPr="00CD739A">
              <w:rPr>
                <w:bCs/>
                <w:color w:val="000000"/>
              </w:rPr>
              <w:t>$13,000</w:t>
            </w:r>
          </w:p>
        </w:tc>
        <w:tc>
          <w:tcPr>
            <w:tcW w:w="1350" w:type="dxa"/>
          </w:tcPr>
          <w:p w14:paraId="29A354FC" w14:textId="5D6ADF66" w:rsidR="004B5BB0" w:rsidRDefault="004B5BB0" w:rsidP="004B5BB0">
            <w:pPr>
              <w:pStyle w:val="ListParagraph"/>
              <w:ind w:left="0"/>
              <w:jc w:val="right"/>
            </w:pPr>
            <w:r w:rsidRPr="00CD739A">
              <w:rPr>
                <w:bCs/>
                <w:color w:val="000000"/>
              </w:rPr>
              <w:t>$14,000</w:t>
            </w:r>
          </w:p>
        </w:tc>
      </w:tr>
      <w:tr w:rsidR="004B5BB0" w14:paraId="033A297A" w14:textId="77777777" w:rsidTr="004B5BB0">
        <w:tc>
          <w:tcPr>
            <w:tcW w:w="2180" w:type="dxa"/>
          </w:tcPr>
          <w:p w14:paraId="6ED4A9C0" w14:textId="199359D8" w:rsidR="004B5BB0" w:rsidRDefault="004B5BB0" w:rsidP="004B5BB0">
            <w:pPr>
              <w:pStyle w:val="ListParagraph"/>
              <w:ind w:left="0"/>
            </w:pPr>
            <w:r w:rsidRPr="00E84835">
              <w:t>Other cash operating expenses</w:t>
            </w:r>
          </w:p>
        </w:tc>
        <w:tc>
          <w:tcPr>
            <w:tcW w:w="1505" w:type="dxa"/>
          </w:tcPr>
          <w:p w14:paraId="6F81240E" w14:textId="44EA70FC" w:rsidR="004B5BB0" w:rsidRDefault="004B5BB0" w:rsidP="004B5BB0">
            <w:pPr>
              <w:pStyle w:val="ListParagraph"/>
              <w:ind w:left="0"/>
              <w:jc w:val="right"/>
            </w:pPr>
            <w:r w:rsidRPr="00E84835">
              <w:t>$10,000</w:t>
            </w:r>
          </w:p>
        </w:tc>
        <w:tc>
          <w:tcPr>
            <w:tcW w:w="1440" w:type="dxa"/>
          </w:tcPr>
          <w:p w14:paraId="48513049" w14:textId="06A3EB00" w:rsidR="004B5BB0" w:rsidRDefault="004B5BB0" w:rsidP="004B5BB0">
            <w:pPr>
              <w:pStyle w:val="ListParagraph"/>
              <w:ind w:left="0"/>
              <w:jc w:val="right"/>
            </w:pPr>
            <w:r w:rsidRPr="00E84835">
              <w:t>$11,000</w:t>
            </w:r>
          </w:p>
        </w:tc>
        <w:tc>
          <w:tcPr>
            <w:tcW w:w="1350" w:type="dxa"/>
          </w:tcPr>
          <w:p w14:paraId="6DB63C74" w14:textId="32915396" w:rsidR="004B5BB0" w:rsidRDefault="004B5BB0" w:rsidP="004B5BB0">
            <w:pPr>
              <w:pStyle w:val="ListParagraph"/>
              <w:ind w:left="0"/>
              <w:jc w:val="right"/>
            </w:pPr>
            <w:r w:rsidRPr="00E84835">
              <w:t>$12,000</w:t>
            </w:r>
          </w:p>
        </w:tc>
      </w:tr>
      <w:tr w:rsidR="004B5BB0" w14:paraId="55CD2ABA" w14:textId="77777777" w:rsidTr="004B5BB0">
        <w:tc>
          <w:tcPr>
            <w:tcW w:w="2180" w:type="dxa"/>
          </w:tcPr>
          <w:p w14:paraId="6955E032" w14:textId="3A964993" w:rsidR="004B5BB0" w:rsidRDefault="004B5BB0" w:rsidP="004B5BB0">
            <w:pPr>
              <w:pStyle w:val="ListParagraph"/>
              <w:ind w:left="0"/>
            </w:pPr>
            <w:r w:rsidRPr="00E84835">
              <w:t>Depreciation</w:t>
            </w:r>
          </w:p>
        </w:tc>
        <w:tc>
          <w:tcPr>
            <w:tcW w:w="1505" w:type="dxa"/>
          </w:tcPr>
          <w:p w14:paraId="1E86C4D2" w14:textId="02279ADC" w:rsidR="004B5BB0" w:rsidRDefault="004B5BB0" w:rsidP="004B5BB0">
            <w:pPr>
              <w:pStyle w:val="ListParagraph"/>
              <w:ind w:left="0"/>
              <w:jc w:val="right"/>
            </w:pPr>
            <w:r w:rsidRPr="00CD739A">
              <w:rPr>
                <w:bCs/>
                <w:color w:val="000000"/>
              </w:rPr>
              <w:t>$9,500</w:t>
            </w:r>
          </w:p>
        </w:tc>
        <w:tc>
          <w:tcPr>
            <w:tcW w:w="1440" w:type="dxa"/>
          </w:tcPr>
          <w:p w14:paraId="333970ED" w14:textId="55B72371" w:rsidR="004B5BB0" w:rsidRDefault="004B5BB0" w:rsidP="004B5BB0">
            <w:pPr>
              <w:pStyle w:val="ListParagraph"/>
              <w:ind w:left="0"/>
              <w:jc w:val="right"/>
            </w:pPr>
            <w:r w:rsidRPr="00CD739A">
              <w:rPr>
                <w:bCs/>
                <w:color w:val="000000"/>
              </w:rPr>
              <w:t>$13,500</w:t>
            </w:r>
          </w:p>
        </w:tc>
        <w:tc>
          <w:tcPr>
            <w:tcW w:w="1350" w:type="dxa"/>
          </w:tcPr>
          <w:p w14:paraId="3DADF643" w14:textId="6ED0CADC" w:rsidR="004B5BB0" w:rsidRDefault="004B5BB0" w:rsidP="004B5BB0">
            <w:pPr>
              <w:pStyle w:val="ListParagraph"/>
              <w:ind w:left="0"/>
              <w:jc w:val="right"/>
            </w:pPr>
            <w:r w:rsidRPr="00CD739A">
              <w:rPr>
                <w:bCs/>
                <w:color w:val="000000"/>
              </w:rPr>
              <w:t>$15,000</w:t>
            </w:r>
          </w:p>
        </w:tc>
      </w:tr>
    </w:tbl>
    <w:p w14:paraId="3CEA1503" w14:textId="77777777" w:rsidR="00586949" w:rsidRDefault="00586949" w:rsidP="004B5BB0"/>
    <w:p w14:paraId="1F86603E" w14:textId="34550693" w:rsidR="00FC1420" w:rsidRPr="006148D5" w:rsidRDefault="00CD739A" w:rsidP="00586949">
      <w:pPr>
        <w:ind w:left="360"/>
      </w:pPr>
      <w:r>
        <w:t xml:space="preserve">Michela is </w:t>
      </w:r>
      <w:r w:rsidR="00FC1420" w:rsidRPr="006148D5">
        <w:t xml:space="preserve">in the </w:t>
      </w:r>
      <w:r w:rsidR="00FC1420">
        <w:t>22</w:t>
      </w:r>
      <w:r w:rsidR="00FC1420" w:rsidRPr="006148D5">
        <w:t xml:space="preserve"> percent tax bracket. </w:t>
      </w:r>
      <w:r w:rsidR="00FC1420">
        <w:t>P</w:t>
      </w:r>
      <w:r w:rsidR="00FC1420" w:rsidRPr="006148D5">
        <w:t xml:space="preserve">lease compute the after-tax cash flows from </w:t>
      </w:r>
      <w:r w:rsidR="00FC1420">
        <w:t xml:space="preserve">operations for </w:t>
      </w:r>
      <w:r w:rsidR="00FC1420" w:rsidRPr="006148D5">
        <w:t>this investment</w:t>
      </w:r>
      <w:r w:rsidR="00FC1420">
        <w:t xml:space="preserve"> for each of the years</w:t>
      </w:r>
      <w:r w:rsidR="00FC1420" w:rsidRPr="006148D5">
        <w:t>.</w:t>
      </w:r>
    </w:p>
    <w:p w14:paraId="0126E3B3" w14:textId="77777777" w:rsidR="00FC1420" w:rsidRDefault="00FC1420" w:rsidP="00FC1420">
      <w:pPr>
        <w:rPr>
          <w:b/>
        </w:rPr>
      </w:pPr>
    </w:p>
    <w:p w14:paraId="4E264A91" w14:textId="77777777" w:rsidR="00FC1420" w:rsidRPr="006148D5" w:rsidRDefault="00FC1420" w:rsidP="00FC1420">
      <w:pPr>
        <w:rPr>
          <w:b/>
        </w:rPr>
      </w:pPr>
    </w:p>
    <w:p w14:paraId="3715BDED" w14:textId="680942E4" w:rsidR="00FC1420" w:rsidRDefault="00FC1420" w:rsidP="00586949">
      <w:pPr>
        <w:pStyle w:val="ListParagraph"/>
        <w:numPr>
          <w:ilvl w:val="0"/>
          <w:numId w:val="9"/>
        </w:numPr>
        <w:ind w:left="360"/>
      </w:pPr>
      <w:r>
        <w:t>Albert Corporation estimates above the business needs 4</w:t>
      </w:r>
      <w:r w:rsidRPr="006148D5">
        <w:t xml:space="preserve"> percent of revenues as a cash balance, </w:t>
      </w:r>
      <w:r>
        <w:t>11</w:t>
      </w:r>
      <w:r w:rsidRPr="006148D5">
        <w:t xml:space="preserve"> percent of </w:t>
      </w:r>
      <w:r>
        <w:t>revenues</w:t>
      </w:r>
      <w:r w:rsidRPr="006148D5">
        <w:t xml:space="preserve"> as an inventory balance, </w:t>
      </w:r>
      <w:r>
        <w:t>6</w:t>
      </w:r>
      <w:r w:rsidRPr="006148D5">
        <w:t xml:space="preserve"> percent of </w:t>
      </w:r>
      <w:r>
        <w:t>revenues</w:t>
      </w:r>
      <w:r w:rsidRPr="006148D5">
        <w:t xml:space="preserve"> an accounts payable balance</w:t>
      </w:r>
      <w:r>
        <w:t>, and 5</w:t>
      </w:r>
      <w:r w:rsidRPr="006148D5">
        <w:t xml:space="preserve"> percent of </w:t>
      </w:r>
      <w:r>
        <w:t xml:space="preserve">revenues </w:t>
      </w:r>
      <w:r w:rsidRPr="006148D5">
        <w:t>as acc</w:t>
      </w:r>
      <w:r>
        <w:t>rued expenses</w:t>
      </w:r>
      <w:r w:rsidRPr="006148D5">
        <w:t xml:space="preserve"> balance. All these balances would be needed at the beginning of each year and are estimated from the year-end annual estimates of revenues and cash expenses given </w:t>
      </w:r>
      <w:r>
        <w:t>below:</w:t>
      </w:r>
    </w:p>
    <w:p w14:paraId="465801D0" w14:textId="2A213137" w:rsidR="004B5BB0" w:rsidRDefault="004B5BB0" w:rsidP="004B5BB0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15"/>
        <w:gridCol w:w="1325"/>
        <w:gridCol w:w="1440"/>
        <w:gridCol w:w="1440"/>
      </w:tblGrid>
      <w:tr w:rsidR="004B5BB0" w14:paraId="2F7F4120" w14:textId="77777777" w:rsidTr="004B5BB0">
        <w:tc>
          <w:tcPr>
            <w:tcW w:w="1915" w:type="dxa"/>
          </w:tcPr>
          <w:p w14:paraId="5B12C555" w14:textId="3165AABB" w:rsidR="004B5BB0" w:rsidRPr="004B5BB0" w:rsidRDefault="004B5BB0" w:rsidP="004B5BB0">
            <w:pPr>
              <w:rPr>
                <w:b/>
              </w:rPr>
            </w:pPr>
            <w:r w:rsidRPr="004B5BB0">
              <w:rPr>
                <w:b/>
                <w:color w:val="000000"/>
              </w:rPr>
              <w:t>Year</w:t>
            </w:r>
          </w:p>
        </w:tc>
        <w:tc>
          <w:tcPr>
            <w:tcW w:w="1325" w:type="dxa"/>
          </w:tcPr>
          <w:p w14:paraId="7A29276A" w14:textId="36584747" w:rsidR="004B5BB0" w:rsidRPr="004B5BB0" w:rsidRDefault="004B5BB0" w:rsidP="004B5BB0">
            <w:pPr>
              <w:jc w:val="center"/>
              <w:rPr>
                <w:b/>
              </w:rPr>
            </w:pPr>
            <w:r w:rsidRPr="004B5BB0">
              <w:rPr>
                <w:b/>
              </w:rPr>
              <w:t>1</w:t>
            </w:r>
          </w:p>
        </w:tc>
        <w:tc>
          <w:tcPr>
            <w:tcW w:w="1440" w:type="dxa"/>
          </w:tcPr>
          <w:p w14:paraId="17DA1009" w14:textId="73B3360C" w:rsidR="004B5BB0" w:rsidRPr="004B5BB0" w:rsidRDefault="004B5BB0" w:rsidP="004B5BB0">
            <w:pPr>
              <w:jc w:val="center"/>
              <w:rPr>
                <w:b/>
              </w:rPr>
            </w:pPr>
            <w:r w:rsidRPr="004B5BB0">
              <w:rPr>
                <w:b/>
              </w:rPr>
              <w:t>2</w:t>
            </w:r>
          </w:p>
        </w:tc>
        <w:tc>
          <w:tcPr>
            <w:tcW w:w="1440" w:type="dxa"/>
          </w:tcPr>
          <w:p w14:paraId="23A5ECEF" w14:textId="3D2D6099" w:rsidR="004B5BB0" w:rsidRPr="004B5BB0" w:rsidRDefault="004B5BB0" w:rsidP="004B5BB0">
            <w:pPr>
              <w:jc w:val="center"/>
              <w:rPr>
                <w:b/>
              </w:rPr>
            </w:pPr>
            <w:r w:rsidRPr="004B5BB0">
              <w:rPr>
                <w:b/>
              </w:rPr>
              <w:t>3</w:t>
            </w:r>
          </w:p>
        </w:tc>
      </w:tr>
      <w:tr w:rsidR="004B5BB0" w14:paraId="271DE86A" w14:textId="77777777" w:rsidTr="004B5BB0">
        <w:tc>
          <w:tcPr>
            <w:tcW w:w="1915" w:type="dxa"/>
          </w:tcPr>
          <w:p w14:paraId="3FF23A39" w14:textId="24539A6F" w:rsidR="004B5BB0" w:rsidRDefault="004B5BB0" w:rsidP="004B5BB0">
            <w:r w:rsidRPr="00DB5234">
              <w:rPr>
                <w:bCs/>
                <w:color w:val="000000"/>
              </w:rPr>
              <w:t>Revenues</w:t>
            </w:r>
          </w:p>
        </w:tc>
        <w:tc>
          <w:tcPr>
            <w:tcW w:w="1325" w:type="dxa"/>
          </w:tcPr>
          <w:p w14:paraId="4AB06F21" w14:textId="69790962" w:rsidR="004B5BB0" w:rsidRDefault="004B5BB0" w:rsidP="004B5BB0">
            <w:r w:rsidRPr="00CD739A">
              <w:rPr>
                <w:bCs/>
                <w:color w:val="000000"/>
              </w:rPr>
              <w:t>$100,000</w:t>
            </w:r>
          </w:p>
        </w:tc>
        <w:tc>
          <w:tcPr>
            <w:tcW w:w="1440" w:type="dxa"/>
          </w:tcPr>
          <w:p w14:paraId="6DA41755" w14:textId="63C1E7D6" w:rsidR="004B5BB0" w:rsidRDefault="004B5BB0" w:rsidP="004B5BB0">
            <w:r w:rsidRPr="00CD739A">
              <w:rPr>
                <w:bCs/>
                <w:color w:val="000000"/>
              </w:rPr>
              <w:t>$150,000</w:t>
            </w:r>
          </w:p>
        </w:tc>
        <w:tc>
          <w:tcPr>
            <w:tcW w:w="1440" w:type="dxa"/>
          </w:tcPr>
          <w:p w14:paraId="4B20099F" w14:textId="49A657FD" w:rsidR="004B5BB0" w:rsidRDefault="004B5BB0" w:rsidP="004B5BB0">
            <w:r w:rsidRPr="00CD739A">
              <w:rPr>
                <w:bCs/>
                <w:color w:val="000000"/>
              </w:rPr>
              <w:t>$200,000</w:t>
            </w:r>
          </w:p>
        </w:tc>
      </w:tr>
    </w:tbl>
    <w:p w14:paraId="79CBEF9D" w14:textId="383062EA" w:rsidR="00FC1420" w:rsidRDefault="00FC1420" w:rsidP="004B5BB0"/>
    <w:p w14:paraId="334F7DE1" w14:textId="285A7A46" w:rsidR="00FC1420" w:rsidRDefault="00FC1420" w:rsidP="00586949">
      <w:pPr>
        <w:pStyle w:val="ListParagraph"/>
        <w:ind w:left="360"/>
      </w:pPr>
      <w:r>
        <w:t>Please calculate the account balances for cash, inventory, accounts payable, and accrued expenses for years 0,1,2.</w:t>
      </w:r>
      <w:r w:rsidR="000A2882">
        <w:br/>
      </w:r>
    </w:p>
    <w:p w14:paraId="64CE69B7" w14:textId="77777777" w:rsidR="00FC1420" w:rsidRDefault="00FC1420" w:rsidP="00FC1420">
      <w:pPr>
        <w:pStyle w:val="ListParagraph"/>
      </w:pPr>
    </w:p>
    <w:p w14:paraId="0B4F678F" w14:textId="77777777" w:rsidR="00077DF1" w:rsidRDefault="00FC1420" w:rsidP="00586949">
      <w:pPr>
        <w:pStyle w:val="ListParagraph"/>
        <w:numPr>
          <w:ilvl w:val="0"/>
          <w:numId w:val="9"/>
        </w:numPr>
        <w:ind w:left="360"/>
      </w:pPr>
      <w:r>
        <w:t>Mable Corporation</w:t>
      </w:r>
      <w:r w:rsidR="00396EB8">
        <w:t xml:space="preserve"> in forecast the cash flows for a project estimates that it will need $50,000 in increased assets in year 1 and will receive $20,000 from increased liabilities in the same year</w:t>
      </w:r>
      <w:r w:rsidRPr="006148D5">
        <w:t xml:space="preserve">. </w:t>
      </w:r>
      <w:r w:rsidR="00396EB8">
        <w:t xml:space="preserve">What is Mable’s net inflow or outflow for year </w:t>
      </w:r>
      <w:proofErr w:type="gramStart"/>
      <w:r w:rsidR="00396EB8">
        <w:t>1.</w:t>
      </w:r>
      <w:proofErr w:type="gramEnd"/>
      <w:r w:rsidR="00396EB8">
        <w:t xml:space="preserve"> </w:t>
      </w:r>
    </w:p>
    <w:p w14:paraId="13DC96A5" w14:textId="2D46EF47" w:rsidR="00FC1420" w:rsidRDefault="00FC1420" w:rsidP="00FC1420">
      <w:pPr>
        <w:rPr>
          <w:b/>
        </w:rPr>
      </w:pPr>
    </w:p>
    <w:p w14:paraId="155634C3" w14:textId="2EA8F316" w:rsidR="00E24942" w:rsidRPr="00E24942" w:rsidRDefault="00E24942" w:rsidP="00586949">
      <w:pPr>
        <w:pStyle w:val="ListParagraph"/>
        <w:numPr>
          <w:ilvl w:val="0"/>
          <w:numId w:val="9"/>
        </w:numPr>
        <w:ind w:left="360"/>
        <w:rPr>
          <w:b/>
        </w:rPr>
      </w:pPr>
      <w:r w:rsidRPr="006148D5">
        <w:t>Myles Corporation is considering a new computer</w:t>
      </w:r>
      <w:r>
        <w:t xml:space="preserve"> system</w:t>
      </w:r>
      <w:r w:rsidRPr="006148D5">
        <w:t xml:space="preserve"> </w:t>
      </w:r>
      <w:r>
        <w:t xml:space="preserve">(equipment) </w:t>
      </w:r>
      <w:r w:rsidRPr="006148D5">
        <w:t>that can be purchased for $1</w:t>
      </w:r>
      <w:r>
        <w:t>40</w:t>
      </w:r>
      <w:r w:rsidRPr="006148D5">
        <w:t>,</w:t>
      </w:r>
      <w:r>
        <w:t>0</w:t>
      </w:r>
      <w:r w:rsidRPr="006148D5">
        <w:t xml:space="preserve">00. Delivery will </w:t>
      </w:r>
      <w:r>
        <w:t>c</w:t>
      </w:r>
      <w:r w:rsidRPr="006148D5">
        <w:t>ost $</w:t>
      </w:r>
      <w:r>
        <w:t>8,2</w:t>
      </w:r>
      <w:r w:rsidRPr="006148D5">
        <w:t>00 and setup will cost $</w:t>
      </w:r>
      <w:r>
        <w:t>12,0</w:t>
      </w:r>
      <w:r w:rsidRPr="006148D5">
        <w:t xml:space="preserve">00. What is the initial cost </w:t>
      </w:r>
      <w:r>
        <w:t>of this new computer?</w:t>
      </w:r>
    </w:p>
    <w:p w14:paraId="64AD96BE" w14:textId="0286E8F5" w:rsidR="00E24942" w:rsidRDefault="00E24942" w:rsidP="00586949">
      <w:pPr>
        <w:ind w:left="360"/>
        <w:rPr>
          <w:b/>
        </w:rPr>
      </w:pPr>
    </w:p>
    <w:p w14:paraId="527DBED0" w14:textId="43D12A52" w:rsidR="00E24942" w:rsidRPr="00E24942" w:rsidRDefault="00E24942" w:rsidP="00586949">
      <w:pPr>
        <w:pStyle w:val="ListParagraph"/>
        <w:numPr>
          <w:ilvl w:val="0"/>
          <w:numId w:val="9"/>
        </w:numPr>
        <w:ind w:left="360"/>
      </w:pPr>
      <w:r>
        <w:t>You are opening your own business and estimate the following expenses and revenues</w:t>
      </w:r>
      <w:r w:rsidR="00F23066">
        <w:t xml:space="preserve">. </w:t>
      </w:r>
      <w:r>
        <w:t xml:space="preserve">Revenues </w:t>
      </w:r>
      <w:r w:rsidR="00F23066">
        <w:t>will be $</w:t>
      </w:r>
      <w:r>
        <w:t>351,000</w:t>
      </w:r>
      <w:r w:rsidR="00F23066">
        <w:t xml:space="preserve"> in year 1 and will </w:t>
      </w:r>
      <w:r>
        <w:t>grow</w:t>
      </w:r>
      <w:r w:rsidR="00F23066">
        <w:t xml:space="preserve"> </w:t>
      </w:r>
      <w:r>
        <w:t xml:space="preserve">at 7% </w:t>
      </w:r>
      <w:r w:rsidR="00F23066">
        <w:t xml:space="preserve">for the next two years.  </w:t>
      </w:r>
      <w:r>
        <w:t xml:space="preserve">Cost of goods sold </w:t>
      </w:r>
      <w:r w:rsidR="00F23066">
        <w:t xml:space="preserve">will be </w:t>
      </w:r>
      <w:r>
        <w:t xml:space="preserve">$125,000 </w:t>
      </w:r>
      <w:r w:rsidR="00F23066">
        <w:t xml:space="preserve">in year one and will go at </w:t>
      </w:r>
      <w:r>
        <w:t xml:space="preserve">8% </w:t>
      </w:r>
      <w:r w:rsidR="00F23066">
        <w:t xml:space="preserve">for the next two years.  </w:t>
      </w:r>
      <w:r>
        <w:t xml:space="preserve">Operating expense </w:t>
      </w:r>
      <w:r w:rsidR="00F23066">
        <w:t xml:space="preserve">will be </w:t>
      </w:r>
      <w:r>
        <w:t xml:space="preserve">$35,000 </w:t>
      </w:r>
      <w:r w:rsidR="00F23066">
        <w:t xml:space="preserve">in year one and will </w:t>
      </w:r>
      <w:r>
        <w:t xml:space="preserve">grow at 4% </w:t>
      </w:r>
      <w:r w:rsidR="00F23066">
        <w:t xml:space="preserve">for the next two years.  </w:t>
      </w:r>
      <w:r>
        <w:t xml:space="preserve">Taxes </w:t>
      </w:r>
      <w:r w:rsidR="00F23066">
        <w:t>will be 2</w:t>
      </w:r>
      <w:r>
        <w:t>6% per year</w:t>
      </w:r>
      <w:r w:rsidR="00F23066">
        <w:t xml:space="preserve"> for all years.  D</w:t>
      </w:r>
      <w:r>
        <w:t>epreciation</w:t>
      </w:r>
      <w:r w:rsidR="00F23066">
        <w:t xml:space="preserve"> will be </w:t>
      </w:r>
      <w:r>
        <w:t>$32,000 in year 1, $44,000 in year 2, $35,000 in year 3</w:t>
      </w:r>
      <w:r w:rsidR="00F23066">
        <w:t>.</w:t>
      </w:r>
      <w:r w:rsidR="00CD739A">
        <w:t xml:space="preserve">  </w:t>
      </w:r>
      <w:r w:rsidRPr="00E24942">
        <w:t xml:space="preserve">Please estimate the cash flows from operations </w:t>
      </w:r>
      <w:r w:rsidR="00F23066">
        <w:t xml:space="preserve">for </w:t>
      </w:r>
      <w:r w:rsidRPr="00E24942">
        <w:t>years 1,2,3.</w:t>
      </w:r>
    </w:p>
    <w:p w14:paraId="62089B5C" w14:textId="45200577" w:rsidR="00E24942" w:rsidRDefault="00E24942" w:rsidP="00586949">
      <w:pPr>
        <w:ind w:left="360"/>
        <w:rPr>
          <w:b/>
        </w:rPr>
      </w:pPr>
    </w:p>
    <w:p w14:paraId="3ABF0CAA" w14:textId="77777777" w:rsidR="00E24942" w:rsidRDefault="00E24942" w:rsidP="00586949">
      <w:pPr>
        <w:ind w:left="360"/>
        <w:rPr>
          <w:b/>
        </w:rPr>
      </w:pPr>
    </w:p>
    <w:p w14:paraId="5064C617" w14:textId="13EE893D" w:rsidR="00E24942" w:rsidRDefault="00F23066" w:rsidP="00586949">
      <w:pPr>
        <w:pStyle w:val="ListParagraph"/>
        <w:numPr>
          <w:ilvl w:val="0"/>
          <w:numId w:val="9"/>
        </w:numPr>
        <w:ind w:left="360"/>
        <w:rPr>
          <w:bCs/>
        </w:rPr>
      </w:pPr>
      <w:r>
        <w:rPr>
          <w:bCs/>
        </w:rPr>
        <w:t>Dorothy Corporation has a project with the following cash flows: (remember the year zero number is negative)</w:t>
      </w:r>
    </w:p>
    <w:p w14:paraId="4113B044" w14:textId="77777777" w:rsidR="00586949" w:rsidRDefault="00586949" w:rsidP="00586949">
      <w:pPr>
        <w:pStyle w:val="ListParagraph"/>
        <w:ind w:left="360"/>
        <w:rPr>
          <w:bCs/>
        </w:rPr>
      </w:pPr>
    </w:p>
    <w:p w14:paraId="579141C9" w14:textId="0917F719" w:rsidR="00E24942" w:rsidRPr="00E24942" w:rsidRDefault="00E24942" w:rsidP="0058694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24942">
        <w:rPr>
          <w:color w:val="000000"/>
          <w:sz w:val="22"/>
          <w:szCs w:val="22"/>
          <w:u w:val="single"/>
        </w:rPr>
        <w:tab/>
      </w:r>
      <w:r w:rsidRPr="00E24942">
        <w:rPr>
          <w:color w:val="000000"/>
          <w:sz w:val="22"/>
          <w:szCs w:val="22"/>
          <w:u w:val="single"/>
        </w:rPr>
        <w:tab/>
      </w:r>
      <w:r w:rsidRPr="00E24942">
        <w:rPr>
          <w:color w:val="000000"/>
          <w:sz w:val="22"/>
          <w:szCs w:val="22"/>
          <w:u w:val="single"/>
        </w:rPr>
        <w:tab/>
        <w:t xml:space="preserve">Year </w:t>
      </w:r>
      <w:r>
        <w:rPr>
          <w:color w:val="000000"/>
          <w:sz w:val="22"/>
          <w:szCs w:val="22"/>
          <w:u w:val="single"/>
        </w:rPr>
        <w:t>0</w:t>
      </w:r>
      <w:r w:rsidRPr="00E24942">
        <w:rPr>
          <w:color w:val="000000"/>
          <w:sz w:val="22"/>
          <w:szCs w:val="22"/>
          <w:u w:val="single"/>
        </w:rPr>
        <w:t xml:space="preserve"> </w:t>
      </w:r>
      <w:r w:rsidRPr="00E24942">
        <w:rPr>
          <w:color w:val="000000"/>
          <w:sz w:val="22"/>
          <w:szCs w:val="22"/>
          <w:u w:val="single"/>
        </w:rPr>
        <w:tab/>
      </w:r>
      <w:r w:rsidRPr="00E24942">
        <w:rPr>
          <w:color w:val="000000"/>
          <w:sz w:val="22"/>
          <w:szCs w:val="22"/>
          <w:u w:val="single"/>
        </w:rPr>
        <w:tab/>
        <w:t xml:space="preserve">Year </w:t>
      </w:r>
      <w:r>
        <w:rPr>
          <w:color w:val="000000"/>
          <w:sz w:val="22"/>
          <w:szCs w:val="22"/>
          <w:u w:val="single"/>
        </w:rPr>
        <w:t>1</w:t>
      </w:r>
      <w:r w:rsidRPr="00E24942">
        <w:rPr>
          <w:color w:val="000000"/>
          <w:sz w:val="22"/>
          <w:szCs w:val="22"/>
          <w:u w:val="single"/>
        </w:rPr>
        <w:t xml:space="preserve"> </w:t>
      </w:r>
      <w:r w:rsidRPr="00E24942">
        <w:rPr>
          <w:color w:val="000000"/>
          <w:sz w:val="22"/>
          <w:szCs w:val="22"/>
          <w:u w:val="single"/>
        </w:rPr>
        <w:tab/>
      </w:r>
      <w:r w:rsidRPr="00E24942">
        <w:rPr>
          <w:color w:val="000000"/>
          <w:sz w:val="22"/>
          <w:szCs w:val="22"/>
          <w:u w:val="single"/>
        </w:rPr>
        <w:tab/>
        <w:t xml:space="preserve">Year </w:t>
      </w:r>
      <w:r>
        <w:rPr>
          <w:color w:val="000000"/>
          <w:sz w:val="22"/>
          <w:szCs w:val="22"/>
          <w:u w:val="single"/>
        </w:rPr>
        <w:t>2</w:t>
      </w:r>
      <w:r w:rsidRPr="00E24942">
        <w:rPr>
          <w:color w:val="000000"/>
          <w:sz w:val="22"/>
          <w:szCs w:val="22"/>
          <w:u w:val="single"/>
        </w:rPr>
        <w:tab/>
      </w:r>
      <w:r w:rsidRPr="00E24942">
        <w:rPr>
          <w:color w:val="000000"/>
          <w:sz w:val="22"/>
          <w:szCs w:val="22"/>
          <w:u w:val="single"/>
        </w:rPr>
        <w:tab/>
        <w:t xml:space="preserve">Year </w:t>
      </w:r>
      <w:r>
        <w:rPr>
          <w:color w:val="000000"/>
          <w:sz w:val="22"/>
          <w:szCs w:val="22"/>
          <w:u w:val="single"/>
        </w:rPr>
        <w:t>3</w:t>
      </w:r>
    </w:p>
    <w:p w14:paraId="62E9E632" w14:textId="3AA28A04" w:rsidR="00E24942" w:rsidRDefault="00E24942" w:rsidP="0058694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Cash flows</w:t>
      </w:r>
      <w:r>
        <w:rPr>
          <w:color w:val="000000"/>
          <w:sz w:val="22"/>
          <w:szCs w:val="22"/>
        </w:rPr>
        <w:tab/>
        <w:t xml:space="preserve">        -$1,000,000        $400,000</w:t>
      </w:r>
      <w:r>
        <w:rPr>
          <w:color w:val="000000"/>
          <w:sz w:val="22"/>
          <w:szCs w:val="22"/>
        </w:rPr>
        <w:tab/>
        <w:t xml:space="preserve">         $</w:t>
      </w:r>
      <w:r w:rsidR="00CD739A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00,000</w:t>
      </w:r>
      <w:r>
        <w:rPr>
          <w:color w:val="000000"/>
          <w:sz w:val="22"/>
          <w:szCs w:val="22"/>
        </w:rPr>
        <w:tab/>
        <w:t xml:space="preserve">         $</w:t>
      </w:r>
      <w:r w:rsidR="00CD739A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>0,000</w:t>
      </w:r>
    </w:p>
    <w:p w14:paraId="61522973" w14:textId="77777777" w:rsidR="00F23066" w:rsidRDefault="00F23066" w:rsidP="0058694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bCs/>
        </w:rPr>
      </w:pPr>
    </w:p>
    <w:p w14:paraId="5B93A5AD" w14:textId="4181B71C" w:rsidR="00E24942" w:rsidRDefault="00F23066" w:rsidP="0058694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Using a 12% cost of capital, w</w:t>
      </w:r>
      <w:r w:rsidRPr="00E24942">
        <w:rPr>
          <w:bCs/>
        </w:rPr>
        <w:t xml:space="preserve">hat is the net present value </w:t>
      </w:r>
      <w:r>
        <w:rPr>
          <w:bCs/>
        </w:rPr>
        <w:t xml:space="preserve">of this </w:t>
      </w:r>
      <w:r w:rsidRPr="00E24942">
        <w:rPr>
          <w:bCs/>
        </w:rPr>
        <w:t>project</w:t>
      </w:r>
      <w:r>
        <w:rPr>
          <w:bCs/>
        </w:rPr>
        <w:t>? Should this project be accepted by Dorothy?</w:t>
      </w:r>
      <w:r w:rsidR="000A2882">
        <w:rPr>
          <w:bCs/>
        </w:rPr>
        <w:br/>
      </w:r>
    </w:p>
    <w:p w14:paraId="62DDD667" w14:textId="737705D5" w:rsidR="00CD739A" w:rsidRDefault="00CD739A" w:rsidP="00E2494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</w:rPr>
      </w:pPr>
    </w:p>
    <w:p w14:paraId="3827A31B" w14:textId="346F8A4F" w:rsidR="00CD739A" w:rsidRDefault="00CD739A" w:rsidP="00586949">
      <w:pPr>
        <w:pStyle w:val="ListParagraph"/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Please rework the prior problem with a 6% cost of money.  What is the new net present value, and should Dorothy accept the project?</w:t>
      </w:r>
    </w:p>
    <w:p w14:paraId="3D7EA85B" w14:textId="77777777" w:rsidR="00F23066" w:rsidRPr="00E24942" w:rsidRDefault="00F23066" w:rsidP="0058694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bCs/>
        </w:rPr>
      </w:pPr>
    </w:p>
    <w:p w14:paraId="108BF5E9" w14:textId="35D173B6" w:rsidR="00FC1420" w:rsidRPr="00077DF1" w:rsidRDefault="00CD739A" w:rsidP="00586949">
      <w:pPr>
        <w:pStyle w:val="ListParagraph"/>
        <w:numPr>
          <w:ilvl w:val="0"/>
          <w:numId w:val="9"/>
        </w:numPr>
        <w:ind w:left="360"/>
        <w:rPr>
          <w:b/>
          <w:color w:val="000000"/>
        </w:rPr>
      </w:pPr>
      <w:r>
        <w:t xml:space="preserve">(this last one is worth 3 points) </w:t>
      </w:r>
      <w:r w:rsidR="00FC1420" w:rsidRPr="00F65709">
        <w:t>You are thinking of opening a</w:t>
      </w:r>
      <w:r w:rsidR="00FC1420">
        <w:t xml:space="preserve">n internet coffee shop </w:t>
      </w:r>
      <w:r w:rsidR="00FC1420" w:rsidRPr="00F65709">
        <w:t>and estimate the following cash flows. The cost of the establishment is $</w:t>
      </w:r>
      <w:r w:rsidR="00FC1420">
        <w:t>1.20</w:t>
      </w:r>
      <w:r w:rsidR="00FC1420" w:rsidRPr="00F65709">
        <w:t>0,000 for the building and $</w:t>
      </w:r>
      <w:r w:rsidR="00FC1420">
        <w:t>2</w:t>
      </w:r>
      <w:r w:rsidR="00FC1420" w:rsidRPr="00F65709">
        <w:t>5</w:t>
      </w:r>
      <w:r w:rsidR="00FC1420">
        <w:t>0</w:t>
      </w:r>
      <w:r w:rsidR="00FC1420" w:rsidRPr="00F65709">
        <w:t>,000 for equipment</w:t>
      </w:r>
      <w:r w:rsidR="00077DF1">
        <w:t>.</w:t>
      </w:r>
      <w:r w:rsidR="00FC1420" w:rsidRPr="00F65709">
        <w:t xml:space="preserve"> The business will earn $</w:t>
      </w:r>
      <w:r w:rsidR="00077DF1">
        <w:t>8</w:t>
      </w:r>
      <w:r w:rsidR="00FC1420">
        <w:t>42,</w:t>
      </w:r>
      <w:r w:rsidR="00077DF1">
        <w:t>0</w:t>
      </w:r>
      <w:r w:rsidR="00FC1420">
        <w:t>00</w:t>
      </w:r>
      <w:r w:rsidR="00FC1420" w:rsidRPr="00F65709">
        <w:t xml:space="preserve"> per </w:t>
      </w:r>
      <w:r w:rsidR="00077DF1">
        <w:t>year in</w:t>
      </w:r>
      <w:r w:rsidR="00FC1420" w:rsidRPr="00F65709">
        <w:t xml:space="preserve"> revenue and have cash expenses of $</w:t>
      </w:r>
      <w:r w:rsidR="00077DF1">
        <w:t>5</w:t>
      </w:r>
      <w:r w:rsidR="00FC1420">
        <w:t>38</w:t>
      </w:r>
      <w:r w:rsidR="00FC1420" w:rsidRPr="00F65709">
        <w:t xml:space="preserve">,000 per </w:t>
      </w:r>
      <w:r w:rsidR="00077DF1">
        <w:t>year d</w:t>
      </w:r>
      <w:r w:rsidR="00FC1420">
        <w:t xml:space="preserve">uring its </w:t>
      </w:r>
      <w:r w:rsidR="00077DF1">
        <w:t xml:space="preserve">five </w:t>
      </w:r>
      <w:r w:rsidR="00FC1420">
        <w:t>years of operation</w:t>
      </w:r>
      <w:r w:rsidR="00FC1420" w:rsidRPr="00F65709">
        <w:t xml:space="preserve">. </w:t>
      </w:r>
      <w:r w:rsidR="00E24942">
        <w:t xml:space="preserve">Depreciation on the building and equipment will be $80,000 per year.  </w:t>
      </w:r>
      <w:r w:rsidR="00FC1420" w:rsidRPr="00F65709">
        <w:t>A</w:t>
      </w:r>
      <w:r w:rsidR="00077DF1">
        <w:t>t the end of five years you expect to sell the coffee shop for a</w:t>
      </w:r>
      <w:r w:rsidR="00FC1420" w:rsidRPr="00F65709">
        <w:t xml:space="preserve">n </w:t>
      </w:r>
      <w:r w:rsidR="00FC1420" w:rsidRPr="000A2882">
        <w:rPr>
          <w:b/>
        </w:rPr>
        <w:t>after-tax</w:t>
      </w:r>
      <w:r w:rsidR="00FC1420" w:rsidRPr="00F65709">
        <w:t xml:space="preserve"> cash disposition value o</w:t>
      </w:r>
      <w:r w:rsidR="00FC1420">
        <w:t>f</w:t>
      </w:r>
      <w:r w:rsidR="00FC1420" w:rsidRPr="00F65709">
        <w:t xml:space="preserve"> $</w:t>
      </w:r>
      <w:r w:rsidR="00FC1420">
        <w:t>600</w:t>
      </w:r>
      <w:r w:rsidR="00FC1420" w:rsidRPr="00F65709">
        <w:t>,000</w:t>
      </w:r>
      <w:r w:rsidR="00077DF1">
        <w:t>.</w:t>
      </w:r>
      <w:r w:rsidR="00FC1420" w:rsidRPr="00F65709">
        <w:t xml:space="preserve">  No other cash flows will occur during the</w:t>
      </w:r>
      <w:r w:rsidR="00FC1420">
        <w:t xml:space="preserve"> </w:t>
      </w:r>
      <w:r w:rsidR="00731316">
        <w:t>5</w:t>
      </w:r>
      <w:r w:rsidR="00FC1420" w:rsidRPr="00F65709">
        <w:t xml:space="preserve"> years of operation. Using a </w:t>
      </w:r>
      <w:r w:rsidR="00FC1420">
        <w:t>25</w:t>
      </w:r>
      <w:r w:rsidR="00FC1420" w:rsidRPr="00F65709">
        <w:t xml:space="preserve"> percent tax rate, and a </w:t>
      </w:r>
      <w:r w:rsidR="00FC1420">
        <w:t>9</w:t>
      </w:r>
      <w:r w:rsidR="00FC1420" w:rsidRPr="00F65709">
        <w:t xml:space="preserve"> percent cost of money, what is the net present value</w:t>
      </w:r>
      <w:r w:rsidR="00FC1420">
        <w:t xml:space="preserve"> of this business?</w:t>
      </w:r>
      <w:r w:rsidR="00FC1420" w:rsidRPr="00F65709">
        <w:t xml:space="preserve"> </w:t>
      </w:r>
    </w:p>
    <w:p w14:paraId="6465A76F" w14:textId="77777777" w:rsidR="00FC1420" w:rsidRDefault="00FC1420" w:rsidP="00FC1420">
      <w:pPr>
        <w:rPr>
          <w:b/>
          <w:color w:val="000000"/>
        </w:rPr>
      </w:pPr>
    </w:p>
    <w:p w14:paraId="53C14914" w14:textId="77777777" w:rsidR="00FC1420" w:rsidRPr="00F65709" w:rsidRDefault="00FC1420" w:rsidP="00FC1420">
      <w:pPr>
        <w:rPr>
          <w:b/>
          <w:color w:val="000000"/>
        </w:rPr>
      </w:pPr>
    </w:p>
    <w:p w14:paraId="4823136B" w14:textId="77777777" w:rsidR="00FC1420" w:rsidRDefault="00FC1420" w:rsidP="00FC1420">
      <w:pPr>
        <w:rPr>
          <w:b/>
          <w:color w:val="000000"/>
        </w:rPr>
      </w:pPr>
    </w:p>
    <w:p w14:paraId="04ACC66B" w14:textId="77777777" w:rsidR="00FC1420" w:rsidRPr="006148D5" w:rsidRDefault="00FC1420" w:rsidP="00FC1420">
      <w:pPr>
        <w:rPr>
          <w:b/>
          <w:color w:val="000000"/>
        </w:rPr>
      </w:pPr>
    </w:p>
    <w:sectPr w:rsidR="00FC1420" w:rsidRPr="006148D5" w:rsidSect="00DD1DEE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8433" w14:textId="77777777" w:rsidR="00BD4132" w:rsidRDefault="00BD4132">
      <w:r>
        <w:separator/>
      </w:r>
    </w:p>
  </w:endnote>
  <w:endnote w:type="continuationSeparator" w:id="0">
    <w:p w14:paraId="5128E1EA" w14:textId="77777777" w:rsidR="00BD4132" w:rsidRDefault="00B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Fairfield LH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7A92" w14:textId="77777777" w:rsidR="00BD4132" w:rsidRDefault="00BD4132">
      <w:r>
        <w:separator/>
      </w:r>
    </w:p>
  </w:footnote>
  <w:footnote w:type="continuationSeparator" w:id="0">
    <w:p w14:paraId="70B926C2" w14:textId="77777777" w:rsidR="00BD4132" w:rsidRDefault="00BD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2F95"/>
    <w:multiLevelType w:val="hybridMultilevel"/>
    <w:tmpl w:val="B136E748"/>
    <w:lvl w:ilvl="0" w:tplc="FF82A38C">
      <w:start w:val="23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  <w:rPr>
        <w:rFonts w:cs="Times New Roman"/>
      </w:rPr>
    </w:lvl>
  </w:abstractNum>
  <w:abstractNum w:abstractNumId="1" w15:restartNumberingAfterBreak="0">
    <w:nsid w:val="13D923FD"/>
    <w:multiLevelType w:val="hybridMultilevel"/>
    <w:tmpl w:val="61C08E92"/>
    <w:lvl w:ilvl="0" w:tplc="56465716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5FD30A1"/>
    <w:multiLevelType w:val="hybridMultilevel"/>
    <w:tmpl w:val="D4CC0D0E"/>
    <w:lvl w:ilvl="0" w:tplc="5646571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8190ED2"/>
    <w:multiLevelType w:val="hybridMultilevel"/>
    <w:tmpl w:val="5FC0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A00BA"/>
    <w:multiLevelType w:val="hybridMultilevel"/>
    <w:tmpl w:val="573E78F4"/>
    <w:lvl w:ilvl="0" w:tplc="5646571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07C3C79"/>
    <w:multiLevelType w:val="hybridMultilevel"/>
    <w:tmpl w:val="4EFE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0974"/>
    <w:multiLevelType w:val="hybridMultilevel"/>
    <w:tmpl w:val="2806D074"/>
    <w:lvl w:ilvl="0" w:tplc="5646571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6075BEE"/>
    <w:multiLevelType w:val="hybridMultilevel"/>
    <w:tmpl w:val="000638AC"/>
    <w:lvl w:ilvl="0" w:tplc="B5260674">
      <w:start w:val="22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7E5F6077"/>
    <w:multiLevelType w:val="hybridMultilevel"/>
    <w:tmpl w:val="6AF6D6A0"/>
    <w:lvl w:ilvl="0" w:tplc="4B242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1C"/>
    <w:rsid w:val="00003694"/>
    <w:rsid w:val="00015DAD"/>
    <w:rsid w:val="000430F0"/>
    <w:rsid w:val="000512F8"/>
    <w:rsid w:val="000565B9"/>
    <w:rsid w:val="00077DF1"/>
    <w:rsid w:val="000958F4"/>
    <w:rsid w:val="000A2882"/>
    <w:rsid w:val="000C6BD1"/>
    <w:rsid w:val="000D30DC"/>
    <w:rsid w:val="000D4BF7"/>
    <w:rsid w:val="000F165F"/>
    <w:rsid w:val="0013074E"/>
    <w:rsid w:val="001322DC"/>
    <w:rsid w:val="00133555"/>
    <w:rsid w:val="00170122"/>
    <w:rsid w:val="001C743E"/>
    <w:rsid w:val="0021279A"/>
    <w:rsid w:val="00220399"/>
    <w:rsid w:val="0023122D"/>
    <w:rsid w:val="00232DDE"/>
    <w:rsid w:val="00246496"/>
    <w:rsid w:val="002673FD"/>
    <w:rsid w:val="002832A6"/>
    <w:rsid w:val="002F6984"/>
    <w:rsid w:val="00396EB8"/>
    <w:rsid w:val="00423CF5"/>
    <w:rsid w:val="004A7430"/>
    <w:rsid w:val="004B5BB0"/>
    <w:rsid w:val="004D301C"/>
    <w:rsid w:val="00501042"/>
    <w:rsid w:val="00504310"/>
    <w:rsid w:val="0050487B"/>
    <w:rsid w:val="00556838"/>
    <w:rsid w:val="00586949"/>
    <w:rsid w:val="005A5CF5"/>
    <w:rsid w:val="005B2AC1"/>
    <w:rsid w:val="005F28E9"/>
    <w:rsid w:val="006143E8"/>
    <w:rsid w:val="00627C66"/>
    <w:rsid w:val="00640006"/>
    <w:rsid w:val="00643E31"/>
    <w:rsid w:val="00676194"/>
    <w:rsid w:val="00731316"/>
    <w:rsid w:val="007B4903"/>
    <w:rsid w:val="007C329C"/>
    <w:rsid w:val="008F5C91"/>
    <w:rsid w:val="009764B1"/>
    <w:rsid w:val="009932ED"/>
    <w:rsid w:val="00996B87"/>
    <w:rsid w:val="009A7E06"/>
    <w:rsid w:val="009F6378"/>
    <w:rsid w:val="00A200A4"/>
    <w:rsid w:val="00A43374"/>
    <w:rsid w:val="00A500D5"/>
    <w:rsid w:val="00A64E64"/>
    <w:rsid w:val="00AC52A1"/>
    <w:rsid w:val="00AE7D20"/>
    <w:rsid w:val="00B008CA"/>
    <w:rsid w:val="00B1519C"/>
    <w:rsid w:val="00B86C9B"/>
    <w:rsid w:val="00BA672C"/>
    <w:rsid w:val="00BC5E51"/>
    <w:rsid w:val="00BD4132"/>
    <w:rsid w:val="00C118A2"/>
    <w:rsid w:val="00C40959"/>
    <w:rsid w:val="00C579FF"/>
    <w:rsid w:val="00C772F4"/>
    <w:rsid w:val="00CC52AF"/>
    <w:rsid w:val="00CD739A"/>
    <w:rsid w:val="00D22F59"/>
    <w:rsid w:val="00D2526F"/>
    <w:rsid w:val="00D32C01"/>
    <w:rsid w:val="00DB0D9D"/>
    <w:rsid w:val="00DD1DEE"/>
    <w:rsid w:val="00DF2BC5"/>
    <w:rsid w:val="00E13D0D"/>
    <w:rsid w:val="00E24942"/>
    <w:rsid w:val="00E31A6C"/>
    <w:rsid w:val="00E562A1"/>
    <w:rsid w:val="00E61D66"/>
    <w:rsid w:val="00E86ABC"/>
    <w:rsid w:val="00EB02C5"/>
    <w:rsid w:val="00EB3F25"/>
    <w:rsid w:val="00F23066"/>
    <w:rsid w:val="00F37378"/>
    <w:rsid w:val="00F911E7"/>
    <w:rsid w:val="00FB066C"/>
    <w:rsid w:val="00F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936D9"/>
  <w15:docId w15:val="{DCA96B6A-0264-48FD-8C36-F032B5D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E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420"/>
    <w:pPr>
      <w:keepNext/>
      <w:outlineLvl w:val="0"/>
    </w:pPr>
    <w:rPr>
      <w:rFonts w:ascii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DE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3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1DE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D30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43E8"/>
    <w:pPr>
      <w:ind w:left="720"/>
      <w:contextualSpacing/>
    </w:pPr>
  </w:style>
  <w:style w:type="paragraph" w:styleId="NoSpacing">
    <w:name w:val="No Spacing"/>
    <w:uiPriority w:val="1"/>
    <w:qFormat/>
    <w:rsid w:val="00C772F4"/>
    <w:pPr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C1420"/>
    <w:rPr>
      <w:rFonts w:ascii="Times" w:hAnsi="Times"/>
      <w:b/>
      <w:color w:val="000000"/>
      <w:sz w:val="24"/>
      <w:szCs w:val="20"/>
    </w:rPr>
  </w:style>
  <w:style w:type="paragraph" w:customStyle="1" w:styleId="utch">
    <w:name w:val="utch"/>
    <w:basedOn w:val="Normal"/>
    <w:rsid w:val="00FC1420"/>
    <w:pPr>
      <w:pBdr>
        <w:top w:val="single" w:sz="6" w:space="0" w:color="auto"/>
        <w:bottom w:val="single" w:sz="6" w:space="0" w:color="auto"/>
      </w:pBdr>
      <w:spacing w:before="380" w:line="240" w:lineRule="exact"/>
      <w:ind w:left="1920"/>
    </w:pPr>
    <w:rPr>
      <w:rFonts w:ascii="New York" w:hAnsi="New York"/>
      <w:sz w:val="18"/>
      <w:szCs w:val="20"/>
    </w:rPr>
  </w:style>
  <w:style w:type="paragraph" w:customStyle="1" w:styleId="tbf">
    <w:name w:val="tbf"/>
    <w:basedOn w:val="Normal"/>
    <w:rsid w:val="00FC1420"/>
    <w:pPr>
      <w:spacing w:before="60" w:line="240" w:lineRule="exact"/>
      <w:ind w:left="1920"/>
    </w:pPr>
    <w:rPr>
      <w:rFonts w:ascii="New York" w:hAnsi="New York"/>
      <w:sz w:val="18"/>
      <w:szCs w:val="20"/>
    </w:rPr>
  </w:style>
  <w:style w:type="paragraph" w:customStyle="1" w:styleId="tb">
    <w:name w:val="tb"/>
    <w:basedOn w:val="Normal"/>
    <w:rsid w:val="00FC1420"/>
    <w:pPr>
      <w:spacing w:line="240" w:lineRule="exact"/>
      <w:ind w:left="1920"/>
    </w:pPr>
    <w:rPr>
      <w:rFonts w:ascii="New York" w:hAnsi="New York"/>
      <w:sz w:val="18"/>
      <w:szCs w:val="20"/>
    </w:rPr>
  </w:style>
  <w:style w:type="paragraph" w:customStyle="1" w:styleId="tbl">
    <w:name w:val="tbl"/>
    <w:basedOn w:val="Normal"/>
    <w:rsid w:val="00FC1420"/>
    <w:pPr>
      <w:pBdr>
        <w:bottom w:val="single" w:sz="6" w:space="0" w:color="auto"/>
      </w:pBdr>
      <w:spacing w:after="540" w:line="240" w:lineRule="exact"/>
      <w:ind w:left="1920"/>
    </w:pPr>
    <w:rPr>
      <w:rFonts w:ascii="New York" w:hAnsi="New York"/>
      <w:sz w:val="18"/>
      <w:szCs w:val="20"/>
    </w:rPr>
  </w:style>
  <w:style w:type="paragraph" w:customStyle="1" w:styleId="q">
    <w:name w:val="q"/>
    <w:basedOn w:val="Normal"/>
    <w:rsid w:val="00FC1420"/>
    <w:pPr>
      <w:spacing w:line="240" w:lineRule="exact"/>
      <w:ind w:left="1920"/>
      <w:jc w:val="both"/>
    </w:pPr>
    <w:rPr>
      <w:rFonts w:ascii="Fairfield LH Medium" w:hAnsi="Fairfield LH Medium"/>
      <w:sz w:val="20"/>
      <w:szCs w:val="20"/>
    </w:rPr>
  </w:style>
  <w:style w:type="table" w:styleId="TableGrid">
    <w:name w:val="Table Grid"/>
    <w:basedOn w:val="TableNormal"/>
    <w:uiPriority w:val="59"/>
    <w:rsid w:val="004B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7C82329-DB2B-482B-906D-591DCE8F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3—Income Flows versus Cash Flows: Understanding the Statement of Cash Flows</vt:lpstr>
    </vt:vector>
  </TitlesOfParts>
  <Company>Hewlett-Packard Company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3—Income Flows versus Cash Flows: Understanding the Statement of Cash Flows</dc:title>
  <dc:creator>kfredricks</dc:creator>
  <cp:lastModifiedBy>Mitchell Ellison</cp:lastModifiedBy>
  <cp:revision>2</cp:revision>
  <cp:lastPrinted>2020-09-06T01:36:00Z</cp:lastPrinted>
  <dcterms:created xsi:type="dcterms:W3CDTF">2020-11-20T04:04:00Z</dcterms:created>
  <dcterms:modified xsi:type="dcterms:W3CDTF">2020-11-20T04:04:00Z</dcterms:modified>
</cp:coreProperties>
</file>